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52" w:type="dxa"/>
        <w:tblLook w:val="04A0" w:firstRow="1" w:lastRow="0" w:firstColumn="1" w:lastColumn="0" w:noHBand="0" w:noVBand="1"/>
      </w:tblPr>
      <w:tblGrid>
        <w:gridCol w:w="248"/>
        <w:gridCol w:w="894"/>
        <w:gridCol w:w="3507"/>
        <w:gridCol w:w="4419"/>
        <w:gridCol w:w="40"/>
      </w:tblGrid>
      <w:tr w:rsidR="00A00ABB" w:rsidRPr="00E11725" w:rsidTr="007E2F6B">
        <w:trPr>
          <w:trHeight w:val="326"/>
        </w:trPr>
        <w:tc>
          <w:tcPr>
            <w:tcW w:w="1178" w:type="dxa"/>
            <w:gridSpan w:val="2"/>
            <w:tcBorders>
              <w:top w:val="nil"/>
              <w:left w:val="nil"/>
              <w:bottom w:val="nil"/>
              <w:right w:val="nil"/>
            </w:tcBorders>
            <w:vAlign w:val="center"/>
          </w:tcPr>
          <w:p w:rsidR="00A00ABB" w:rsidRPr="00E11725" w:rsidRDefault="00A00ABB" w:rsidP="007E2F6B">
            <w:pPr>
              <w:jc w:val="right"/>
              <w:rPr>
                <w:rFonts w:ascii="Arial" w:hAnsi="Arial" w:cs="Arial"/>
              </w:rPr>
            </w:pPr>
          </w:p>
        </w:tc>
        <w:tc>
          <w:tcPr>
            <w:tcW w:w="9082" w:type="dxa"/>
            <w:gridSpan w:val="3"/>
            <w:tcBorders>
              <w:top w:val="nil"/>
              <w:left w:val="nil"/>
              <w:bottom w:val="nil"/>
              <w:right w:val="nil"/>
            </w:tcBorders>
          </w:tcPr>
          <w:p w:rsidR="00A00ABB" w:rsidRPr="00E11725" w:rsidRDefault="00A00ABB" w:rsidP="007E2F6B">
            <w:pPr>
              <w:ind w:firstLine="1692"/>
              <w:rPr>
                <w:rFonts w:ascii="Arial" w:hAnsi="Arial" w:cs="Arial"/>
                <w:b/>
                <w:sz w:val="28"/>
                <w:szCs w:val="28"/>
                <w:u w:val="single"/>
              </w:rPr>
            </w:pPr>
            <w:bookmarkStart w:id="0" w:name="purpose"/>
            <w:bookmarkEnd w:id="0"/>
            <w:r>
              <w:rPr>
                <w:rFonts w:ascii="Arial" w:hAnsi="Arial" w:cs="Arial"/>
                <w:b/>
                <w:sz w:val="28"/>
                <w:szCs w:val="28"/>
                <w:u w:val="single"/>
              </w:rPr>
              <w:t>Purpose</w:t>
            </w:r>
            <w:r w:rsidRPr="00E11725">
              <w:rPr>
                <w:rFonts w:ascii="Arial" w:hAnsi="Arial" w:cs="Arial"/>
                <w:b/>
                <w:sz w:val="28"/>
                <w:szCs w:val="28"/>
                <w:u w:val="single"/>
              </w:rPr>
              <w:t xml:space="preserve"> Checklist</w:t>
            </w:r>
          </w:p>
        </w:tc>
      </w:tr>
      <w:tr w:rsidR="00A00ABB" w:rsidRPr="00E11725" w:rsidTr="007E2F6B">
        <w:trPr>
          <w:trHeight w:val="134"/>
        </w:trPr>
        <w:tc>
          <w:tcPr>
            <w:tcW w:w="1178" w:type="dxa"/>
            <w:gridSpan w:val="2"/>
            <w:tcBorders>
              <w:top w:val="nil"/>
              <w:left w:val="nil"/>
              <w:bottom w:val="nil"/>
              <w:right w:val="nil"/>
            </w:tcBorders>
            <w:vAlign w:val="center"/>
          </w:tcPr>
          <w:p w:rsidR="00A00ABB" w:rsidRPr="00E11725" w:rsidRDefault="00A00ABB" w:rsidP="007E2F6B">
            <w:pPr>
              <w:jc w:val="right"/>
              <w:rPr>
                <w:rFonts w:ascii="Arial" w:hAnsi="Arial" w:cs="Arial"/>
              </w:rPr>
            </w:pPr>
          </w:p>
        </w:tc>
        <w:tc>
          <w:tcPr>
            <w:tcW w:w="9082" w:type="dxa"/>
            <w:gridSpan w:val="3"/>
            <w:tcBorders>
              <w:top w:val="nil"/>
              <w:left w:val="nil"/>
              <w:bottom w:val="nil"/>
              <w:right w:val="nil"/>
            </w:tcBorders>
          </w:tcPr>
          <w:p w:rsidR="00A00ABB" w:rsidRPr="00E11725" w:rsidRDefault="00A00ABB" w:rsidP="007E2F6B">
            <w:pPr>
              <w:rPr>
                <w:rFonts w:ascii="Arial" w:hAnsi="Arial" w:cs="Arial"/>
              </w:rPr>
            </w:pPr>
          </w:p>
        </w:tc>
      </w:tr>
      <w:tr w:rsidR="00A00ABB" w:rsidRPr="00BF6D58" w:rsidTr="007E2F6B">
        <w:trPr>
          <w:trHeight w:val="630"/>
        </w:trPr>
        <w:tc>
          <w:tcPr>
            <w:tcW w:w="1178" w:type="dxa"/>
            <w:gridSpan w:val="2"/>
            <w:tcBorders>
              <w:top w:val="nil"/>
              <w:left w:val="nil"/>
              <w:bottom w:val="nil"/>
              <w:right w:val="nil"/>
            </w:tcBorders>
          </w:tcPr>
          <w:p w:rsidR="00A00ABB" w:rsidRPr="00E11725" w:rsidRDefault="00A00ABB" w:rsidP="007E2F6B">
            <w:pPr>
              <w:tabs>
                <w:tab w:val="left" w:pos="774"/>
              </w:tabs>
              <w:jc w:val="right"/>
              <w:rPr>
                <w:rFonts w:ascii="Arial" w:hAnsi="Arial" w:cs="Arial"/>
              </w:rPr>
            </w:pPr>
            <w:r w:rsidRPr="00E11725">
              <w:rPr>
                <w:rFonts w:ascii="Arial" w:hAnsi="Arial" w:cs="Arial"/>
              </w:rPr>
              <w:t xml:space="preserve"> </w:t>
            </w:r>
            <w:r w:rsidRPr="00E11725">
              <w:rPr>
                <w:rFonts w:ascii="Arial" w:hAnsi="Arial" w:cs="Arial"/>
                <w:b/>
              </w:rPr>
              <w:t>___</w:t>
            </w:r>
            <w:proofErr w:type="gramStart"/>
            <w:r w:rsidRPr="00E11725">
              <w:rPr>
                <w:rFonts w:ascii="Arial" w:hAnsi="Arial" w:cs="Arial"/>
                <w:b/>
              </w:rPr>
              <w:t>_</w:t>
            </w:r>
            <w:r w:rsidRPr="00E11725">
              <w:rPr>
                <w:rFonts w:ascii="Arial" w:hAnsi="Arial" w:cs="Arial"/>
              </w:rPr>
              <w:t xml:space="preserve">  1</w:t>
            </w:r>
            <w:proofErr w:type="gramEnd"/>
            <w:r w:rsidRPr="00E11725">
              <w:rPr>
                <w:rFonts w:ascii="Arial" w:hAnsi="Arial" w:cs="Arial"/>
              </w:rPr>
              <w:t>.</w:t>
            </w:r>
          </w:p>
        </w:tc>
        <w:tc>
          <w:tcPr>
            <w:tcW w:w="9082" w:type="dxa"/>
            <w:gridSpan w:val="3"/>
            <w:tcBorders>
              <w:top w:val="nil"/>
              <w:left w:val="nil"/>
              <w:bottom w:val="nil"/>
              <w:right w:val="nil"/>
            </w:tcBorders>
          </w:tcPr>
          <w:p w:rsidR="00A00ABB" w:rsidRPr="00BF6D58" w:rsidRDefault="00A00ABB" w:rsidP="007E2F6B">
            <w:pPr>
              <w:rPr>
                <w:rFonts w:ascii="Arial" w:hAnsi="Arial" w:cs="Arial"/>
              </w:rPr>
            </w:pPr>
            <w:r>
              <w:rPr>
                <w:rFonts w:ascii="Arial" w:hAnsi="Arial" w:cs="Arial"/>
              </w:rPr>
              <w:t xml:space="preserve">The purpose of the experiment </w:t>
            </w:r>
            <w:r w:rsidRPr="00D32328">
              <w:rPr>
                <w:rFonts w:ascii="Arial" w:hAnsi="Arial" w:cs="Arial"/>
                <w:u w:val="single"/>
              </w:rPr>
              <w:t>plainly</w:t>
            </w:r>
            <w:r>
              <w:rPr>
                <w:rFonts w:ascii="Arial" w:hAnsi="Arial" w:cs="Arial"/>
              </w:rPr>
              <w:t xml:space="preserve"> states the problem or question that is being investigated. (Usually given by the teacher)</w:t>
            </w:r>
          </w:p>
        </w:tc>
      </w:tr>
      <w:tr w:rsidR="00A00ABB" w:rsidRPr="00BF6D58" w:rsidTr="007E2F6B">
        <w:trPr>
          <w:trHeight w:val="396"/>
        </w:trPr>
        <w:tc>
          <w:tcPr>
            <w:tcW w:w="1178" w:type="dxa"/>
            <w:gridSpan w:val="2"/>
            <w:tcBorders>
              <w:top w:val="nil"/>
              <w:left w:val="nil"/>
              <w:bottom w:val="nil"/>
              <w:right w:val="nil"/>
            </w:tcBorders>
          </w:tcPr>
          <w:p w:rsidR="00A00ABB" w:rsidRPr="00E11725" w:rsidRDefault="00A00ABB" w:rsidP="007E2F6B">
            <w:pPr>
              <w:jc w:val="right"/>
              <w:rPr>
                <w:rFonts w:ascii="Arial" w:hAnsi="Arial" w:cs="Arial"/>
              </w:rPr>
            </w:pPr>
            <w:r w:rsidRPr="00E11725">
              <w:rPr>
                <w:rFonts w:ascii="Arial" w:hAnsi="Arial" w:cs="Arial"/>
                <w:b/>
              </w:rPr>
              <w:t>___</w:t>
            </w:r>
            <w:proofErr w:type="gramStart"/>
            <w:r w:rsidRPr="00E11725">
              <w:rPr>
                <w:rFonts w:ascii="Arial" w:hAnsi="Arial" w:cs="Arial"/>
                <w:b/>
              </w:rPr>
              <w:t>_</w:t>
            </w:r>
            <w:r w:rsidRPr="00E11725">
              <w:rPr>
                <w:rFonts w:ascii="Arial" w:hAnsi="Arial" w:cs="Arial"/>
              </w:rPr>
              <w:t xml:space="preserve">  2</w:t>
            </w:r>
            <w:proofErr w:type="gramEnd"/>
            <w:r w:rsidRPr="00E11725">
              <w:rPr>
                <w:rFonts w:ascii="Arial" w:hAnsi="Arial" w:cs="Arial"/>
              </w:rPr>
              <w:t>.</w:t>
            </w:r>
          </w:p>
        </w:tc>
        <w:tc>
          <w:tcPr>
            <w:tcW w:w="9082" w:type="dxa"/>
            <w:gridSpan w:val="3"/>
            <w:tcBorders>
              <w:top w:val="nil"/>
              <w:left w:val="nil"/>
              <w:bottom w:val="nil"/>
              <w:right w:val="nil"/>
            </w:tcBorders>
          </w:tcPr>
          <w:p w:rsidR="00A00ABB" w:rsidRPr="00BF6D58" w:rsidRDefault="00A00ABB" w:rsidP="007E2F6B">
            <w:pPr>
              <w:rPr>
                <w:rFonts w:ascii="Arial" w:hAnsi="Arial" w:cs="Arial"/>
              </w:rPr>
            </w:pPr>
            <w:r>
              <w:rPr>
                <w:rFonts w:ascii="Arial" w:hAnsi="Arial" w:cs="Arial"/>
              </w:rPr>
              <w:t>The purpose is written in one or two complete sentences.</w:t>
            </w:r>
          </w:p>
        </w:tc>
      </w:tr>
      <w:tr w:rsidR="00A00ABB" w:rsidRPr="00BF6D58" w:rsidTr="007E2F6B">
        <w:trPr>
          <w:trHeight w:val="180"/>
        </w:trPr>
        <w:tc>
          <w:tcPr>
            <w:tcW w:w="1178" w:type="dxa"/>
            <w:gridSpan w:val="2"/>
            <w:tcBorders>
              <w:top w:val="nil"/>
              <w:left w:val="nil"/>
              <w:bottom w:val="nil"/>
              <w:right w:val="nil"/>
            </w:tcBorders>
          </w:tcPr>
          <w:p w:rsidR="00A00ABB" w:rsidRPr="00E11725" w:rsidRDefault="00A00ABB" w:rsidP="007E2F6B">
            <w:pPr>
              <w:jc w:val="right"/>
              <w:rPr>
                <w:rFonts w:ascii="Arial" w:hAnsi="Arial" w:cs="Arial"/>
              </w:rPr>
            </w:pPr>
            <w:r w:rsidRPr="00E11725">
              <w:rPr>
                <w:rFonts w:ascii="Arial" w:hAnsi="Arial" w:cs="Arial"/>
                <w:b/>
              </w:rPr>
              <w:t>___</w:t>
            </w:r>
            <w:proofErr w:type="gramStart"/>
            <w:r w:rsidRPr="00E11725">
              <w:rPr>
                <w:rFonts w:ascii="Arial" w:hAnsi="Arial" w:cs="Arial"/>
                <w:b/>
              </w:rPr>
              <w:t>_</w:t>
            </w:r>
            <w:r w:rsidRPr="00E11725">
              <w:rPr>
                <w:rFonts w:ascii="Arial" w:hAnsi="Arial" w:cs="Arial"/>
              </w:rPr>
              <w:t xml:space="preserve">  3</w:t>
            </w:r>
            <w:proofErr w:type="gramEnd"/>
            <w:r w:rsidRPr="00E11725">
              <w:rPr>
                <w:rFonts w:ascii="Arial" w:hAnsi="Arial" w:cs="Arial"/>
              </w:rPr>
              <w:t>.</w:t>
            </w:r>
          </w:p>
        </w:tc>
        <w:tc>
          <w:tcPr>
            <w:tcW w:w="9082" w:type="dxa"/>
            <w:gridSpan w:val="3"/>
            <w:tcBorders>
              <w:top w:val="nil"/>
              <w:left w:val="nil"/>
              <w:bottom w:val="nil"/>
              <w:right w:val="nil"/>
            </w:tcBorders>
          </w:tcPr>
          <w:p w:rsidR="00A00ABB" w:rsidRDefault="00A00ABB" w:rsidP="007E2F6B">
            <w:pPr>
              <w:rPr>
                <w:rFonts w:ascii="Arial" w:hAnsi="Arial" w:cs="Arial"/>
              </w:rPr>
            </w:pPr>
            <w:r>
              <w:rPr>
                <w:rFonts w:ascii="Arial" w:hAnsi="Arial" w:cs="Arial"/>
              </w:rPr>
              <w:t xml:space="preserve">The purpose does </w:t>
            </w:r>
            <w:r w:rsidRPr="00D32328">
              <w:rPr>
                <w:rFonts w:ascii="Arial" w:hAnsi="Arial" w:cs="Arial"/>
                <w:u w:val="single"/>
              </w:rPr>
              <w:t>not</w:t>
            </w:r>
            <w:r>
              <w:rPr>
                <w:rFonts w:ascii="Arial" w:hAnsi="Arial" w:cs="Arial"/>
              </w:rPr>
              <w:t xml:space="preserve"> mention the participants </w:t>
            </w:r>
            <w:proofErr w:type="gramStart"/>
            <w:r>
              <w:rPr>
                <w:rFonts w:ascii="Arial" w:hAnsi="Arial" w:cs="Arial"/>
              </w:rPr>
              <w:t>nor</w:t>
            </w:r>
            <w:proofErr w:type="gramEnd"/>
            <w:r>
              <w:rPr>
                <w:rFonts w:ascii="Arial" w:hAnsi="Arial" w:cs="Arial"/>
              </w:rPr>
              <w:t xml:space="preserve"> any specifics about the experiment itself.</w:t>
            </w:r>
          </w:p>
          <w:p w:rsidR="00A00ABB" w:rsidRPr="00BF6D58" w:rsidRDefault="00A00ABB" w:rsidP="007E2F6B">
            <w:pPr>
              <w:rPr>
                <w:rFonts w:ascii="Arial" w:hAnsi="Arial" w:cs="Arial"/>
              </w:rPr>
            </w:pPr>
          </w:p>
        </w:tc>
      </w:tr>
      <w:tr w:rsidR="00A00ABB" w:rsidRPr="00403D14" w:rsidTr="007E2F6B">
        <w:tblPrEx>
          <w:shd w:val="clear" w:color="auto" w:fill="F5F6C0"/>
        </w:tblPrEx>
        <w:trPr>
          <w:gridBefore w:val="1"/>
          <w:gridAfter w:val="1"/>
          <w:wBefore w:w="252" w:type="dxa"/>
          <w:wAfter w:w="44" w:type="dxa"/>
          <w:trHeight w:val="279"/>
        </w:trPr>
        <w:tc>
          <w:tcPr>
            <w:tcW w:w="4982" w:type="dxa"/>
            <w:gridSpan w:val="2"/>
            <w:shd w:val="clear" w:color="auto" w:fill="F5F6C0"/>
          </w:tcPr>
          <w:p w:rsidR="00A00ABB" w:rsidRPr="00403D14" w:rsidRDefault="00A00ABB" w:rsidP="007E2F6B">
            <w:pPr>
              <w:jc w:val="center"/>
              <w:rPr>
                <w:rFonts w:ascii="Arial" w:hAnsi="Arial" w:cs="Arial"/>
                <w:b/>
                <w:i/>
              </w:rPr>
            </w:pPr>
            <w:r>
              <w:rPr>
                <w:rFonts w:ascii="Arial" w:hAnsi="Arial" w:cs="Arial"/>
                <w:b/>
                <w:i/>
              </w:rPr>
              <w:t>Good Examples</w:t>
            </w:r>
          </w:p>
        </w:tc>
        <w:tc>
          <w:tcPr>
            <w:tcW w:w="4982" w:type="dxa"/>
            <w:shd w:val="clear" w:color="auto" w:fill="F5F6C0"/>
          </w:tcPr>
          <w:p w:rsidR="00A00ABB" w:rsidRPr="00403D14" w:rsidRDefault="00A00ABB" w:rsidP="007E2F6B">
            <w:pPr>
              <w:jc w:val="center"/>
              <w:rPr>
                <w:rFonts w:ascii="Arial" w:hAnsi="Arial" w:cs="Arial"/>
                <w:b/>
                <w:i/>
              </w:rPr>
            </w:pPr>
            <w:r>
              <w:rPr>
                <w:rFonts w:ascii="Arial" w:hAnsi="Arial" w:cs="Arial"/>
                <w:b/>
                <w:i/>
              </w:rPr>
              <w:t>Bad Examples</w:t>
            </w:r>
          </w:p>
        </w:tc>
      </w:tr>
      <w:tr w:rsidR="00A00ABB" w:rsidRPr="00D45F8D" w:rsidTr="007E2F6B">
        <w:tblPrEx>
          <w:shd w:val="clear" w:color="auto" w:fill="F5F6C0"/>
        </w:tblPrEx>
        <w:trPr>
          <w:gridBefore w:val="1"/>
          <w:gridAfter w:val="1"/>
          <w:wBefore w:w="252" w:type="dxa"/>
          <w:wAfter w:w="44" w:type="dxa"/>
          <w:trHeight w:val="1952"/>
        </w:trPr>
        <w:tc>
          <w:tcPr>
            <w:tcW w:w="4982" w:type="dxa"/>
            <w:gridSpan w:val="2"/>
            <w:shd w:val="clear" w:color="auto" w:fill="F5F6C0"/>
            <w:vAlign w:val="center"/>
          </w:tcPr>
          <w:p w:rsidR="00A00ABB" w:rsidRPr="00D45F8D" w:rsidRDefault="00A00ABB" w:rsidP="007E2F6B">
            <w:pPr>
              <w:rPr>
                <w:rFonts w:asciiTheme="majorHAnsi" w:hAnsiTheme="majorHAnsi"/>
                <w:i/>
                <w:color w:val="0060A8"/>
              </w:rPr>
            </w:pPr>
            <w:r>
              <w:rPr>
                <w:rFonts w:asciiTheme="majorHAnsi" w:hAnsiTheme="majorHAnsi"/>
                <w:i/>
                <w:color w:val="0060A8"/>
              </w:rPr>
              <w:t>The purpose of this lab is to investigate ho</w:t>
            </w:r>
            <w:bookmarkStart w:id="1" w:name="_GoBack"/>
            <w:bookmarkEnd w:id="1"/>
            <w:r>
              <w:rPr>
                <w:rFonts w:asciiTheme="majorHAnsi" w:hAnsiTheme="majorHAnsi"/>
                <w:i/>
                <w:color w:val="0060A8"/>
              </w:rPr>
              <w:t xml:space="preserve">w the reactivity of a metal depends on the size of the atom.  </w:t>
            </w:r>
          </w:p>
        </w:tc>
        <w:tc>
          <w:tcPr>
            <w:tcW w:w="4982" w:type="dxa"/>
            <w:shd w:val="clear" w:color="auto" w:fill="F5F6C0"/>
            <w:vAlign w:val="center"/>
          </w:tcPr>
          <w:p w:rsidR="00A00ABB" w:rsidRPr="00D45F8D" w:rsidRDefault="00A00ABB" w:rsidP="007E2F6B">
            <w:pPr>
              <w:rPr>
                <w:rFonts w:asciiTheme="majorHAnsi" w:hAnsiTheme="majorHAnsi"/>
                <w:i/>
                <w:color w:val="0060A8"/>
              </w:rPr>
            </w:pPr>
            <w:r>
              <w:rPr>
                <w:rFonts w:asciiTheme="majorHAnsi" w:hAnsiTheme="majorHAnsi"/>
                <w:i/>
                <w:color w:val="0060A8"/>
              </w:rPr>
              <w:t xml:space="preserve">Metals change in size as you move across or down the periodic table.  The larger the atom is, the weaker the attraction between the nucleus and the outer electrons.  Therefore, the larger the atom is, the more strongly it should react.  The smaller the atom, the weaker the reaction. </w:t>
            </w:r>
            <w:r>
              <w:rPr>
                <w:rFonts w:asciiTheme="majorHAnsi" w:hAnsiTheme="majorHAnsi"/>
                <w:i/>
                <w:color w:val="FF0000"/>
              </w:rPr>
              <w:t>– Too long.  Also, the purpose should state the question, not try to answer it</w:t>
            </w:r>
            <w:r w:rsidRPr="003C1BD5">
              <w:rPr>
                <w:rFonts w:asciiTheme="majorHAnsi" w:hAnsiTheme="majorHAnsi"/>
                <w:i/>
                <w:color w:val="FF0000"/>
              </w:rPr>
              <w:t>.</w:t>
            </w:r>
          </w:p>
        </w:tc>
      </w:tr>
      <w:tr w:rsidR="00A00ABB" w:rsidRPr="00D45F8D" w:rsidTr="007E2F6B">
        <w:tblPrEx>
          <w:shd w:val="clear" w:color="auto" w:fill="F5F6C0"/>
        </w:tblPrEx>
        <w:trPr>
          <w:gridBefore w:val="1"/>
          <w:gridAfter w:val="1"/>
          <w:wBefore w:w="252" w:type="dxa"/>
          <w:wAfter w:w="44" w:type="dxa"/>
          <w:trHeight w:val="917"/>
        </w:trPr>
        <w:tc>
          <w:tcPr>
            <w:tcW w:w="4982" w:type="dxa"/>
            <w:gridSpan w:val="2"/>
            <w:shd w:val="clear" w:color="auto" w:fill="F5F6C0"/>
            <w:vAlign w:val="center"/>
          </w:tcPr>
          <w:p w:rsidR="00A00ABB" w:rsidRPr="00D45F8D" w:rsidRDefault="00A00ABB" w:rsidP="007E2F6B">
            <w:pPr>
              <w:rPr>
                <w:rFonts w:asciiTheme="majorHAnsi" w:hAnsiTheme="majorHAnsi"/>
                <w:i/>
                <w:color w:val="0060A8"/>
              </w:rPr>
            </w:pPr>
            <w:r>
              <w:rPr>
                <w:rFonts w:asciiTheme="majorHAnsi" w:hAnsiTheme="majorHAnsi"/>
                <w:i/>
                <w:color w:val="0060A8"/>
              </w:rPr>
              <w:t>The purpose of this experiment is to determine how caffeine affects students’ ability to learn.</w:t>
            </w:r>
          </w:p>
        </w:tc>
        <w:tc>
          <w:tcPr>
            <w:tcW w:w="4982" w:type="dxa"/>
            <w:shd w:val="clear" w:color="auto" w:fill="F5F6C0"/>
            <w:vAlign w:val="center"/>
          </w:tcPr>
          <w:p w:rsidR="00A00ABB" w:rsidRPr="00D45F8D" w:rsidRDefault="00A00ABB" w:rsidP="007E2F6B">
            <w:pPr>
              <w:rPr>
                <w:rFonts w:asciiTheme="majorHAnsi" w:hAnsiTheme="majorHAnsi"/>
                <w:i/>
                <w:color w:val="0060A8"/>
              </w:rPr>
            </w:pPr>
            <w:r>
              <w:rPr>
                <w:rFonts w:asciiTheme="majorHAnsi" w:hAnsiTheme="majorHAnsi"/>
                <w:i/>
                <w:color w:val="0060A8"/>
              </w:rPr>
              <w:t xml:space="preserve">We’re going to see if drinking soda helps me study. </w:t>
            </w:r>
            <w:r w:rsidRPr="003C1BD5">
              <w:rPr>
                <w:rFonts w:asciiTheme="majorHAnsi" w:hAnsiTheme="majorHAnsi"/>
                <w:i/>
                <w:color w:val="FF0000"/>
              </w:rPr>
              <w:t xml:space="preserve">– </w:t>
            </w:r>
            <w:proofErr w:type="gramStart"/>
            <w:r w:rsidRPr="003C1BD5">
              <w:rPr>
                <w:rFonts w:asciiTheme="majorHAnsi" w:hAnsiTheme="majorHAnsi"/>
                <w:i/>
                <w:color w:val="FF0000"/>
              </w:rPr>
              <w:t>Mentions the participants</w:t>
            </w:r>
            <w:proofErr w:type="gramEnd"/>
            <w:r w:rsidRPr="003C1BD5">
              <w:rPr>
                <w:rFonts w:asciiTheme="majorHAnsi" w:hAnsiTheme="majorHAnsi"/>
                <w:i/>
                <w:color w:val="FF0000"/>
              </w:rPr>
              <w:t xml:space="preserve"> of the experiment.</w:t>
            </w:r>
          </w:p>
        </w:tc>
      </w:tr>
    </w:tbl>
    <w:p w:rsidR="00060356" w:rsidRDefault="00060356"/>
    <w:sectPr w:rsidR="00060356" w:rsidSect="00802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ABB"/>
    <w:rsid w:val="00060356"/>
    <w:rsid w:val="00802BA1"/>
    <w:rsid w:val="00A00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5D3B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AB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ABB"/>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AB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ABB"/>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877</Characters>
  <Application>Microsoft Macintosh Word</Application>
  <DocSecurity>0</DocSecurity>
  <Lines>7</Lines>
  <Paragraphs>2</Paragraphs>
  <ScaleCrop>false</ScaleCrop>
  <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Whitnall Whitnall</dc:creator>
  <cp:keywords/>
  <dc:description/>
  <cp:lastModifiedBy>Whitnall Whitnall</cp:lastModifiedBy>
  <cp:revision>1</cp:revision>
  <dcterms:created xsi:type="dcterms:W3CDTF">2013-11-11T16:06:00Z</dcterms:created>
  <dcterms:modified xsi:type="dcterms:W3CDTF">2013-11-11T16:07:00Z</dcterms:modified>
</cp:coreProperties>
</file>